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7734D3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7734D3" w:rsidP="007734D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07.11.2022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7734D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7734D3" w:rsidP="007734D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F04A7" w:rsidRDefault="00BF04A7" w:rsidP="00F4380B">
      <w:pPr>
        <w:pStyle w:val="a7"/>
        <w:tabs>
          <w:tab w:val="left" w:pos="8647"/>
          <w:tab w:val="left" w:pos="9498"/>
        </w:tabs>
        <w:spacing w:after="0" w:line="46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>
        <w:t xml:space="preserve"> в постановление Правительства 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4F25FF">
        <w:t>4</w:t>
      </w:r>
      <w:r w:rsidR="00600AF4">
        <w:t>.</w:t>
      </w:r>
      <w:r w:rsidR="004F25FF">
        <w:t>0</w:t>
      </w:r>
      <w:r w:rsidR="003B5FCE" w:rsidRPr="003B5FCE">
        <w:t>1</w:t>
      </w:r>
      <w:r w:rsidR="00600AF4">
        <w:t>.20</w:t>
      </w:r>
      <w:r w:rsidR="003021CA">
        <w:t>2</w:t>
      </w:r>
      <w:r w:rsidR="004F25FF">
        <w:t>2</w:t>
      </w:r>
      <w:r w:rsidR="00600AF4">
        <w:t xml:space="preserve"> № </w:t>
      </w:r>
      <w:r w:rsidR="004F25FF">
        <w:t>10</w:t>
      </w:r>
      <w:r w:rsidR="00985553">
        <w:t>-П</w:t>
      </w:r>
    </w:p>
    <w:p w:rsidR="000B67FB" w:rsidRPr="000B67FB" w:rsidRDefault="000B67FB" w:rsidP="00F4380B">
      <w:pPr>
        <w:tabs>
          <w:tab w:val="left" w:pos="9498"/>
        </w:tabs>
        <w:autoSpaceDE w:val="0"/>
        <w:autoSpaceDN w:val="0"/>
        <w:adjustRightInd w:val="0"/>
        <w:spacing w:line="46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F4380B">
      <w:pPr>
        <w:tabs>
          <w:tab w:val="left" w:pos="9498"/>
        </w:tabs>
        <w:autoSpaceDE w:val="0"/>
        <w:autoSpaceDN w:val="0"/>
        <w:adjustRightInd w:val="0"/>
        <w:spacing w:line="360" w:lineRule="exact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F4380B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6D1447">
        <w:rPr>
          <w:sz w:val="28"/>
          <w:szCs w:val="28"/>
        </w:rPr>
        <w:t>я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4F25FF">
        <w:rPr>
          <w:sz w:val="28"/>
          <w:szCs w:val="28"/>
        </w:rPr>
        <w:t>4</w:t>
      </w:r>
      <w:r w:rsidR="00600AF4">
        <w:rPr>
          <w:sz w:val="28"/>
          <w:szCs w:val="28"/>
        </w:rPr>
        <w:t>.</w:t>
      </w:r>
      <w:r w:rsidR="004F25FF">
        <w:rPr>
          <w:sz w:val="28"/>
          <w:szCs w:val="28"/>
        </w:rPr>
        <w:t>0</w:t>
      </w:r>
      <w:r w:rsidR="003021CA">
        <w:rPr>
          <w:sz w:val="28"/>
          <w:szCs w:val="28"/>
        </w:rPr>
        <w:t>1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</w:t>
      </w:r>
      <w:r w:rsidR="004F25FF">
        <w:rPr>
          <w:sz w:val="28"/>
          <w:szCs w:val="28"/>
        </w:rPr>
        <w:t>2</w:t>
      </w:r>
      <w:r w:rsidR="00600AF4">
        <w:rPr>
          <w:sz w:val="28"/>
          <w:szCs w:val="28"/>
        </w:rPr>
        <w:t xml:space="preserve"> № </w:t>
      </w:r>
      <w:r w:rsidR="004F25FF">
        <w:rPr>
          <w:sz w:val="28"/>
          <w:szCs w:val="28"/>
        </w:rPr>
        <w:t>10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</w:t>
      </w:r>
      <w:r w:rsidR="004F25FF">
        <w:rPr>
          <w:sz w:val="28"/>
          <w:szCs w:val="28"/>
        </w:rPr>
        <w:t xml:space="preserve">на 2022 год </w:t>
      </w:r>
      <w:r w:rsidR="00D11D42">
        <w:rPr>
          <w:sz w:val="28"/>
          <w:szCs w:val="28"/>
        </w:rPr>
        <w:t>расходов на</w:t>
      </w:r>
      <w:r w:rsidR="004C45B5">
        <w:rPr>
          <w:sz w:val="28"/>
          <w:szCs w:val="28"/>
        </w:rPr>
        <w:t> </w:t>
      </w:r>
      <w:r w:rsidR="008A156E" w:rsidRPr="008A156E">
        <w:rPr>
          <w:sz w:val="28"/>
          <w:szCs w:val="28"/>
        </w:rPr>
        <w:t>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норматив</w:t>
      </w:r>
      <w:r w:rsidR="00B60BF5">
        <w:rPr>
          <w:sz w:val="28"/>
          <w:szCs w:val="28"/>
        </w:rPr>
        <w:t>ы</w:t>
      </w:r>
      <w:r w:rsidR="00935739">
        <w:rPr>
          <w:sz w:val="28"/>
          <w:szCs w:val="28"/>
        </w:rPr>
        <w:t xml:space="preserve"> формирования </w:t>
      </w:r>
      <w:r w:rsidR="004C45B5">
        <w:rPr>
          <w:sz w:val="28"/>
          <w:szCs w:val="28"/>
        </w:rPr>
        <w:t>на</w:t>
      </w:r>
      <w:r w:rsidR="00B60BF5">
        <w:rPr>
          <w:sz w:val="28"/>
          <w:szCs w:val="28"/>
        </w:rPr>
        <w:t> </w:t>
      </w:r>
      <w:r w:rsidR="004C45B5">
        <w:rPr>
          <w:sz w:val="28"/>
          <w:szCs w:val="28"/>
        </w:rPr>
        <w:t>2022</w:t>
      </w:r>
      <w:r w:rsidR="00B60BF5">
        <w:rPr>
          <w:sz w:val="28"/>
          <w:szCs w:val="28"/>
        </w:rPr>
        <w:t> </w:t>
      </w:r>
      <w:r w:rsidR="001D69E5">
        <w:rPr>
          <w:sz w:val="28"/>
          <w:szCs w:val="28"/>
        </w:rPr>
        <w:t xml:space="preserve">год </w:t>
      </w:r>
      <w:r w:rsidR="00935739">
        <w:rPr>
          <w:sz w:val="28"/>
          <w:szCs w:val="28"/>
        </w:rPr>
        <w:t>расходов на содержание органов местного самоуправления муниципальных о</w:t>
      </w:r>
      <w:r w:rsidR="001D6E2E">
        <w:rPr>
          <w:sz w:val="28"/>
          <w:szCs w:val="28"/>
        </w:rPr>
        <w:t>бразований Кировской области</w:t>
      </w:r>
      <w:r w:rsidR="00935739">
        <w:rPr>
          <w:sz w:val="28"/>
          <w:szCs w:val="28"/>
        </w:rPr>
        <w:t>, в бюджетах которых доля дотаций из других бюджетов бюджетной системы Российской Федерации и</w:t>
      </w:r>
      <w:r w:rsidR="00B60BF5">
        <w:rPr>
          <w:sz w:val="28"/>
          <w:szCs w:val="28"/>
        </w:rPr>
        <w:t> </w:t>
      </w:r>
      <w:r w:rsidR="00935739">
        <w:rPr>
          <w:sz w:val="28"/>
          <w:szCs w:val="28"/>
        </w:rPr>
        <w:t>(или) налого</w:t>
      </w:r>
      <w:r w:rsidR="00DD3204">
        <w:rPr>
          <w:sz w:val="28"/>
          <w:szCs w:val="28"/>
        </w:rPr>
        <w:t>вых доходов по </w:t>
      </w:r>
      <w:r w:rsidR="00935739">
        <w:rPr>
          <w:sz w:val="28"/>
          <w:szCs w:val="28"/>
        </w:rPr>
        <w:t>дополнительным нормативам отчислений в</w:t>
      </w:r>
      <w:r w:rsidR="00F407C4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размере, не превышающ</w:t>
      </w:r>
      <w:r w:rsidR="004C45B5">
        <w:rPr>
          <w:sz w:val="28"/>
          <w:szCs w:val="28"/>
        </w:rPr>
        <w:t>ем расчетного объема дотации на</w:t>
      </w:r>
      <w:r w:rsidR="00721D18" w:rsidRPr="00721D18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 xml:space="preserve"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DD3204">
        <w:rPr>
          <w:sz w:val="28"/>
          <w:szCs w:val="28"/>
        </w:rPr>
        <w:t>за </w:t>
      </w:r>
      <w:r w:rsidR="00001CDF">
        <w:rPr>
          <w:sz w:val="28"/>
          <w:szCs w:val="28"/>
        </w:rPr>
        <w:t>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721D18" w:rsidRPr="00721D18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 xml:space="preserve">соглашениями, заключенными муниципальным районом и поселениями, </w:t>
      </w:r>
      <w:r w:rsidR="00B60BF5">
        <w:rPr>
          <w:sz w:val="28"/>
          <w:szCs w:val="28"/>
        </w:rPr>
        <w:t xml:space="preserve">в новой редакции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F4380B">
      <w:pPr>
        <w:tabs>
          <w:tab w:val="left" w:pos="7088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8A156E">
        <w:rPr>
          <w:sz w:val="28"/>
        </w:rPr>
        <w:t xml:space="preserve">. </w:t>
      </w:r>
    </w:p>
    <w:p w:rsidR="00FD4838" w:rsidRPr="00B4165A" w:rsidRDefault="00FD4838" w:rsidP="00F4380B">
      <w:pPr>
        <w:tabs>
          <w:tab w:val="left" w:pos="9498"/>
        </w:tabs>
        <w:spacing w:line="680" w:lineRule="exact"/>
        <w:ind w:right="284"/>
        <w:rPr>
          <w:sz w:val="28"/>
          <w:szCs w:val="28"/>
        </w:rPr>
      </w:pPr>
    </w:p>
    <w:p w:rsidR="004A78D2" w:rsidRPr="00B60BF5" w:rsidRDefault="000E75BB" w:rsidP="004A78D2">
      <w:pPr>
        <w:tabs>
          <w:tab w:val="left" w:pos="9072"/>
          <w:tab w:val="left" w:pos="9498"/>
        </w:tabs>
        <w:rPr>
          <w:sz w:val="28"/>
          <w:szCs w:val="28"/>
        </w:rPr>
      </w:pPr>
      <w:r w:rsidRPr="00B60BF5">
        <w:rPr>
          <w:sz w:val="28"/>
          <w:szCs w:val="28"/>
        </w:rPr>
        <w:t>Губернатор</w:t>
      </w:r>
    </w:p>
    <w:p w:rsidR="004A78D2" w:rsidRDefault="007734D3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0E75BB" w:rsidRPr="00B60BF5">
        <w:rPr>
          <w:sz w:val="28"/>
          <w:szCs w:val="28"/>
        </w:rPr>
        <w:t>А</w:t>
      </w:r>
      <w:r w:rsidR="004A78D2" w:rsidRPr="00B60BF5">
        <w:rPr>
          <w:sz w:val="28"/>
          <w:szCs w:val="28"/>
        </w:rPr>
        <w:t>.</w:t>
      </w:r>
      <w:r w:rsidR="000E75BB" w:rsidRPr="00B60BF5">
        <w:rPr>
          <w:sz w:val="28"/>
          <w:szCs w:val="28"/>
        </w:rPr>
        <w:t>В</w:t>
      </w:r>
      <w:r w:rsidR="004A78D2" w:rsidRPr="00B60BF5">
        <w:rPr>
          <w:sz w:val="28"/>
          <w:szCs w:val="28"/>
        </w:rPr>
        <w:t xml:space="preserve">. </w:t>
      </w:r>
      <w:r w:rsidR="000E75BB" w:rsidRPr="00B60BF5">
        <w:rPr>
          <w:sz w:val="28"/>
          <w:szCs w:val="28"/>
        </w:rPr>
        <w:t>Соколов</w:t>
      </w:r>
      <w:bookmarkStart w:id="0" w:name="_GoBack"/>
      <w:bookmarkEnd w:id="0"/>
    </w:p>
    <w:sectPr w:rsidR="004A78D2" w:rsidSect="00F438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276" w:right="567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C9" w:rsidRDefault="008371C9">
      <w:r>
        <w:separator/>
      </w:r>
    </w:p>
  </w:endnote>
  <w:endnote w:type="continuationSeparator" w:id="0">
    <w:p w:rsidR="008371C9" w:rsidRDefault="0083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C9" w:rsidRDefault="008371C9">
      <w:r>
        <w:separator/>
      </w:r>
    </w:p>
  </w:footnote>
  <w:footnote w:type="continuationSeparator" w:id="0">
    <w:p w:rsidR="008371C9" w:rsidRDefault="00837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34D3">
      <w:rPr>
        <w:rStyle w:val="a6"/>
        <w:noProof/>
      </w:rPr>
      <w:t>2</w:t>
    </w:r>
    <w:r>
      <w:rPr>
        <w:rStyle w:val="a6"/>
      </w:rPr>
      <w:fldChar w:fldCharType="end"/>
    </w:r>
  </w:p>
  <w:p w:rsidR="008A156E" w:rsidRDefault="008A156E">
    <w:pPr>
      <w:pStyle w:val="a3"/>
    </w:pP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721D18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t xml:space="preserve">          </w:t>
    </w:r>
    <w:r w:rsidR="008A156E">
      <w:rPr>
        <w:noProof/>
      </w:rPr>
      <w:drawing>
        <wp:inline distT="0" distB="0" distL="0" distR="0" wp14:anchorId="3AA6B5B9" wp14:editId="28963B5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E75BB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9E5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C45B5"/>
    <w:rsid w:val="004D2859"/>
    <w:rsid w:val="004E268E"/>
    <w:rsid w:val="004E5A75"/>
    <w:rsid w:val="004F0E06"/>
    <w:rsid w:val="004F2202"/>
    <w:rsid w:val="004F25FF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1D18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34D3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24D36"/>
    <w:rsid w:val="00827223"/>
    <w:rsid w:val="00832C17"/>
    <w:rsid w:val="0083630B"/>
    <w:rsid w:val="008371C9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0BF5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C5B0C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563F"/>
    <w:rsid w:val="00DC7185"/>
    <w:rsid w:val="00DD3204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18CC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07C4"/>
    <w:rsid w:val="00F41367"/>
    <w:rsid w:val="00F41429"/>
    <w:rsid w:val="00F4380B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9AE2F0-89F8-4C0D-87DB-B081D8C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29C7-2DD6-42A4-9A44-F8AE05AB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422</cp:lastModifiedBy>
  <cp:revision>12</cp:revision>
  <cp:lastPrinted>2022-10-11T12:36:00Z</cp:lastPrinted>
  <dcterms:created xsi:type="dcterms:W3CDTF">2021-05-31T07:37:00Z</dcterms:created>
  <dcterms:modified xsi:type="dcterms:W3CDTF">2022-11-09T10:40:00Z</dcterms:modified>
</cp:coreProperties>
</file>